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F80CD" w14:textId="7932032F" w:rsidR="00E34E56" w:rsidRPr="00A276C8" w:rsidRDefault="00A276C8">
      <w:pPr>
        <w:rPr>
          <w:b/>
          <w:bCs/>
        </w:rPr>
      </w:pPr>
      <w:r w:rsidRPr="00A276C8">
        <w:rPr>
          <w:b/>
          <w:bCs/>
        </w:rPr>
        <w:t>Behavioral Health Action Committee Notes</w:t>
      </w:r>
    </w:p>
    <w:p w14:paraId="0EB10E20" w14:textId="449FF89A" w:rsidR="00A276C8" w:rsidRDefault="00A276C8">
      <w:r w:rsidRPr="00A276C8">
        <w:rPr>
          <w:b/>
          <w:bCs/>
        </w:rPr>
        <w:t>Meeting 10/28/2020</w:t>
      </w:r>
      <w:r>
        <w:t xml:space="preserve"> – Gwen Brown, Nate Fields, Bruce Panczner, Pickett Slater Harrington, </w:t>
      </w:r>
      <w:proofErr w:type="spellStart"/>
      <w:r>
        <w:t>Schevon</w:t>
      </w:r>
      <w:proofErr w:type="spellEnd"/>
      <w:r>
        <w:t xml:space="preserve"> Hendrick, Towanda Taylor, Kristen Mitchell</w:t>
      </w:r>
    </w:p>
    <w:p w14:paraId="68240EE2" w14:textId="08C98AF7" w:rsidR="00A276C8" w:rsidRDefault="00383F07" w:rsidP="00383F07">
      <w:pPr>
        <w:pStyle w:val="ListParagraph"/>
        <w:numPr>
          <w:ilvl w:val="0"/>
          <w:numId w:val="1"/>
        </w:numPr>
      </w:pPr>
      <w:r>
        <w:t>Action item: connect all outreach teams, resources, service providers:</w:t>
      </w:r>
    </w:p>
    <w:p w14:paraId="265FD335" w14:textId="42AE7CA6" w:rsidR="002D13CD" w:rsidRDefault="00383F07" w:rsidP="002D13CD">
      <w:pPr>
        <w:pStyle w:val="ListParagraph"/>
        <w:numPr>
          <w:ilvl w:val="1"/>
          <w:numId w:val="1"/>
        </w:numPr>
        <w:spacing w:after="0"/>
      </w:pPr>
      <w:r>
        <w:t>Second Chance Behavioral Health Center</w:t>
      </w:r>
      <w:r w:rsidR="002D13CD">
        <w:t xml:space="preserve"> – Towanda Taylor</w:t>
      </w:r>
    </w:p>
    <w:p w14:paraId="650A1FC3" w14:textId="77777777" w:rsidR="002D13CD" w:rsidRDefault="00383F07" w:rsidP="002D13CD">
      <w:pPr>
        <w:pStyle w:val="ListParagraph"/>
        <w:numPr>
          <w:ilvl w:val="0"/>
          <w:numId w:val="2"/>
        </w:numPr>
        <w:spacing w:after="0"/>
      </w:pPr>
      <w:r>
        <w:t>Intensive Outpatient Drug Treatment (IOP) – 6 months</w:t>
      </w:r>
      <w:r w:rsidR="002D13CD">
        <w:t xml:space="preserve"> </w:t>
      </w:r>
    </w:p>
    <w:p w14:paraId="6F5B8E17" w14:textId="6E419550" w:rsidR="00383F07" w:rsidRDefault="00383F07" w:rsidP="002D13CD">
      <w:pPr>
        <w:pStyle w:val="ListParagraph"/>
        <w:numPr>
          <w:ilvl w:val="0"/>
          <w:numId w:val="2"/>
        </w:numPr>
        <w:spacing w:after="0"/>
      </w:pPr>
      <w:r>
        <w:t xml:space="preserve">Outpatient Drug Treatment (OP) – 8 months – clients can </w:t>
      </w:r>
      <w:r w:rsidR="002D13CD">
        <w:t>be employed</w:t>
      </w:r>
      <w:r>
        <w:t xml:space="preserve"> during this phase</w:t>
      </w:r>
    </w:p>
    <w:p w14:paraId="478C5BC3" w14:textId="2AC8E7D0" w:rsidR="002D13CD" w:rsidRDefault="002D13CD" w:rsidP="002D13CD">
      <w:pPr>
        <w:pStyle w:val="ListParagraph"/>
        <w:numPr>
          <w:ilvl w:val="0"/>
          <w:numId w:val="2"/>
        </w:numPr>
        <w:spacing w:after="0"/>
      </w:pPr>
      <w:r>
        <w:t>Partial Hospitalization Program (PHP)</w:t>
      </w:r>
    </w:p>
    <w:p w14:paraId="27D63104" w14:textId="6578263C" w:rsidR="002D13CD" w:rsidRDefault="002D13CD" w:rsidP="002D13CD">
      <w:pPr>
        <w:pStyle w:val="ListParagraph"/>
        <w:numPr>
          <w:ilvl w:val="0"/>
          <w:numId w:val="2"/>
        </w:numPr>
        <w:spacing w:after="0"/>
      </w:pPr>
      <w:r>
        <w:t>Psychiatric Rehabilitation Program (PRP)</w:t>
      </w:r>
    </w:p>
    <w:p w14:paraId="4745391C" w14:textId="3AF0BCDA" w:rsidR="002D13CD" w:rsidRDefault="002D13CD" w:rsidP="002D13CD">
      <w:pPr>
        <w:pStyle w:val="ListParagraph"/>
        <w:numPr>
          <w:ilvl w:val="0"/>
          <w:numId w:val="2"/>
        </w:numPr>
        <w:spacing w:after="0"/>
      </w:pPr>
      <w:r>
        <w:t>Mental Health Program (MHP)</w:t>
      </w:r>
    </w:p>
    <w:p w14:paraId="14E98DE5" w14:textId="5B3DC143" w:rsidR="002D13CD" w:rsidRDefault="002D13CD" w:rsidP="002D13CD">
      <w:pPr>
        <w:pStyle w:val="ListParagraph"/>
        <w:numPr>
          <w:ilvl w:val="0"/>
          <w:numId w:val="2"/>
        </w:numPr>
        <w:spacing w:after="0"/>
      </w:pPr>
      <w:r>
        <w:t xml:space="preserve">Weekly outreach in Post 114 – they have an intake center at BEAM </w:t>
      </w:r>
    </w:p>
    <w:p w14:paraId="670F867D" w14:textId="22D09E68" w:rsidR="002D13CD" w:rsidRDefault="002D13CD" w:rsidP="002D13CD">
      <w:pPr>
        <w:pStyle w:val="ListParagraph"/>
        <w:numPr>
          <w:ilvl w:val="0"/>
          <w:numId w:val="2"/>
        </w:numPr>
        <w:spacing w:after="0"/>
      </w:pPr>
      <w:r>
        <w:t>Housing (</w:t>
      </w:r>
      <w:r>
        <w:t>If clients have an income, they are asked to contribute money toward food for the house</w:t>
      </w:r>
      <w:r>
        <w:t>)</w:t>
      </w:r>
    </w:p>
    <w:p w14:paraId="3BA0CE23" w14:textId="4947CF00" w:rsidR="002D13CD" w:rsidRDefault="002D13CD" w:rsidP="002D13CD">
      <w:pPr>
        <w:pStyle w:val="ListParagraph"/>
        <w:numPr>
          <w:ilvl w:val="0"/>
          <w:numId w:val="2"/>
        </w:numPr>
        <w:spacing w:after="0"/>
      </w:pPr>
      <w:r>
        <w:t>When clients are ready to move out on their own, Second Chance will match whatever they have saved for housing</w:t>
      </w:r>
    </w:p>
    <w:p w14:paraId="75B76330" w14:textId="384C050C" w:rsidR="00383F07" w:rsidRDefault="00383F07" w:rsidP="00383F07">
      <w:pPr>
        <w:pStyle w:val="ListParagraph"/>
        <w:numPr>
          <w:ilvl w:val="1"/>
          <w:numId w:val="1"/>
        </w:numPr>
      </w:pPr>
      <w:r>
        <w:t>Downtown Partnership of Baltimore</w:t>
      </w:r>
      <w:r w:rsidR="00F440C9">
        <w:t xml:space="preserve"> – Nate Fields – working to expand outreach team and getting a more direct connection to housing through Journey Home</w:t>
      </w:r>
    </w:p>
    <w:p w14:paraId="0DA3BAA9" w14:textId="44C5FF06" w:rsidR="00383F07" w:rsidRDefault="00383F07" w:rsidP="00383F07">
      <w:pPr>
        <w:pStyle w:val="ListParagraph"/>
        <w:numPr>
          <w:ilvl w:val="1"/>
          <w:numId w:val="1"/>
        </w:numPr>
      </w:pPr>
      <w:r>
        <w:t>People Encouraging People –</w:t>
      </w:r>
      <w:r w:rsidR="00F440C9">
        <w:t xml:space="preserve"> H</w:t>
      </w:r>
      <w:r>
        <w:t xml:space="preserve">omeless outreach + more </w:t>
      </w:r>
      <w:r w:rsidR="00F440C9">
        <w:t xml:space="preserve">– </w:t>
      </w:r>
      <w:proofErr w:type="spellStart"/>
      <w:r w:rsidR="00F440C9">
        <w:t>Achike</w:t>
      </w:r>
      <w:proofErr w:type="spellEnd"/>
      <w:r w:rsidR="00F440C9">
        <w:t xml:space="preserve"> </w:t>
      </w:r>
      <w:proofErr w:type="spellStart"/>
      <w:r w:rsidR="00F440C9">
        <w:t>Oranye</w:t>
      </w:r>
      <w:proofErr w:type="spellEnd"/>
    </w:p>
    <w:p w14:paraId="26A56446" w14:textId="70D2340A" w:rsidR="00383F07" w:rsidRDefault="00383F07" w:rsidP="00383F07">
      <w:pPr>
        <w:pStyle w:val="ListParagraph"/>
        <w:numPr>
          <w:ilvl w:val="1"/>
          <w:numId w:val="1"/>
        </w:numPr>
      </w:pPr>
      <w:proofErr w:type="spellStart"/>
      <w:r>
        <w:t>BMore</w:t>
      </w:r>
      <w:proofErr w:type="spellEnd"/>
      <w:r>
        <w:t xml:space="preserve"> Power – Harm reduction program operating under the BHSB umbrella</w:t>
      </w:r>
      <w:r w:rsidR="00F440C9">
        <w:t xml:space="preserve"> - William Miller, </w:t>
      </w:r>
      <w:proofErr w:type="spellStart"/>
      <w:r w:rsidR="00F440C9">
        <w:t>Montressa</w:t>
      </w:r>
      <w:proofErr w:type="spellEnd"/>
      <w:r w:rsidR="00F440C9">
        <w:t xml:space="preserve"> </w:t>
      </w:r>
      <w:proofErr w:type="spellStart"/>
      <w:r w:rsidR="00F440C9">
        <w:t>Tripps</w:t>
      </w:r>
      <w:proofErr w:type="spellEnd"/>
    </w:p>
    <w:p w14:paraId="034693F1" w14:textId="227B5756" w:rsidR="00383F07" w:rsidRDefault="00383F07" w:rsidP="00383F07">
      <w:pPr>
        <w:pStyle w:val="ListParagraph"/>
        <w:numPr>
          <w:ilvl w:val="1"/>
          <w:numId w:val="1"/>
        </w:numPr>
      </w:pPr>
      <w:r>
        <w:t>Mayor’s Office of Homeless Services</w:t>
      </w:r>
      <w:r w:rsidR="00F440C9">
        <w:t xml:space="preserve"> – Jessi Stevens</w:t>
      </w:r>
    </w:p>
    <w:p w14:paraId="5B59EBAE" w14:textId="62DCFDDA" w:rsidR="00383F07" w:rsidRDefault="00383F07" w:rsidP="00383F07">
      <w:pPr>
        <w:pStyle w:val="ListParagraph"/>
        <w:numPr>
          <w:ilvl w:val="1"/>
          <w:numId w:val="1"/>
        </w:numPr>
      </w:pPr>
      <w:r>
        <w:t xml:space="preserve">LEAD – </w:t>
      </w:r>
      <w:proofErr w:type="spellStart"/>
      <w:r>
        <w:t>Schevon</w:t>
      </w:r>
      <w:proofErr w:type="spellEnd"/>
      <w:r>
        <w:t xml:space="preserve"> Hendrick (Program Manager); Deana </w:t>
      </w:r>
      <w:proofErr w:type="spellStart"/>
      <w:r>
        <w:t>Krizan</w:t>
      </w:r>
      <w:proofErr w:type="spellEnd"/>
    </w:p>
    <w:p w14:paraId="53037FA4" w14:textId="08DDCBA4" w:rsidR="002D13CD" w:rsidRDefault="002D13CD" w:rsidP="002D13CD">
      <w:pPr>
        <w:pStyle w:val="ListParagraph"/>
        <w:numPr>
          <w:ilvl w:val="0"/>
          <w:numId w:val="3"/>
        </w:numPr>
      </w:pPr>
      <w:r>
        <w:t>Harm reduction program that operates under the BHSB umbrella, with Baltimore Crisis Response Initiative (BCRI)</w:t>
      </w:r>
    </w:p>
    <w:p w14:paraId="3FDA0DB2" w14:textId="66D42759" w:rsidR="002D13CD" w:rsidRDefault="002D13CD" w:rsidP="002D13CD">
      <w:pPr>
        <w:pStyle w:val="ListParagraph"/>
        <w:numPr>
          <w:ilvl w:val="0"/>
          <w:numId w:val="3"/>
        </w:numPr>
      </w:pPr>
      <w:r>
        <w:t>Referrals from law enforcement only (with minor exceptions)</w:t>
      </w:r>
    </w:p>
    <w:p w14:paraId="73F67E3C" w14:textId="436B85C0" w:rsidR="002D13CD" w:rsidRDefault="002D13CD" w:rsidP="002D13CD">
      <w:pPr>
        <w:pStyle w:val="ListParagraph"/>
        <w:numPr>
          <w:ilvl w:val="0"/>
          <w:numId w:val="3"/>
        </w:numPr>
      </w:pPr>
      <w:r>
        <w:t>Clients cannot be on parole or probation, have an open case or warrant</w:t>
      </w:r>
    </w:p>
    <w:p w14:paraId="0EF6DD90" w14:textId="5D97BAB2" w:rsidR="002D13CD" w:rsidRDefault="002D13CD" w:rsidP="002D13CD">
      <w:pPr>
        <w:pStyle w:val="ListParagraph"/>
        <w:numPr>
          <w:ilvl w:val="0"/>
          <w:numId w:val="3"/>
        </w:numPr>
      </w:pPr>
      <w:r>
        <w:t>They work with the SAO to clear minor infractions</w:t>
      </w:r>
    </w:p>
    <w:p w14:paraId="20E23534" w14:textId="79CBBBD6" w:rsidR="002D13CD" w:rsidRDefault="002D13CD" w:rsidP="002D13CD">
      <w:pPr>
        <w:pStyle w:val="ListParagraph"/>
        <w:numPr>
          <w:ilvl w:val="0"/>
          <w:numId w:val="3"/>
        </w:numPr>
      </w:pPr>
      <w:r>
        <w:t>If LEAD cannot help someone, they still do a warm handoff to appropriate service providers</w:t>
      </w:r>
    </w:p>
    <w:p w14:paraId="4F139196" w14:textId="3448B29E" w:rsidR="00383F07" w:rsidRDefault="00383F07" w:rsidP="00383F07">
      <w:pPr>
        <w:pStyle w:val="ListParagraph"/>
        <w:numPr>
          <w:ilvl w:val="1"/>
          <w:numId w:val="1"/>
        </w:numPr>
      </w:pPr>
      <w:r>
        <w:t>BPD</w:t>
      </w:r>
      <w:r w:rsidR="002D13CD">
        <w:t xml:space="preserve"> – Joanne Wallace, Steven Olson </w:t>
      </w:r>
    </w:p>
    <w:p w14:paraId="2CD63824" w14:textId="6C205DF4" w:rsidR="00383F07" w:rsidRDefault="002D13CD" w:rsidP="00383F07">
      <w:pPr>
        <w:pStyle w:val="ListParagraph"/>
        <w:numPr>
          <w:ilvl w:val="1"/>
          <w:numId w:val="1"/>
        </w:numPr>
      </w:pPr>
      <w:r>
        <w:t>UMB Police Homeless Outreach</w:t>
      </w:r>
      <w:r w:rsidR="00F440C9">
        <w:t xml:space="preserve"> – Samuel Little, Yale Partlow, Lt. Johnson (?)</w:t>
      </w:r>
    </w:p>
    <w:p w14:paraId="328E866C" w14:textId="6F7E5645" w:rsidR="002D13CD" w:rsidRDefault="00F440C9" w:rsidP="00F440C9">
      <w:pPr>
        <w:pStyle w:val="ListParagraph"/>
        <w:numPr>
          <w:ilvl w:val="0"/>
          <w:numId w:val="1"/>
        </w:numPr>
      </w:pPr>
      <w:r>
        <w:t>Bruce will coordinate Field Trip(s) to Second Chance the week of November 9.</w:t>
      </w:r>
    </w:p>
    <w:p w14:paraId="5CC08FCC" w14:textId="3A2371D5" w:rsidR="00F440C9" w:rsidRDefault="00F440C9" w:rsidP="00F440C9">
      <w:pPr>
        <w:pStyle w:val="ListParagraph"/>
        <w:numPr>
          <w:ilvl w:val="0"/>
          <w:numId w:val="1"/>
        </w:numPr>
      </w:pPr>
      <w:r>
        <w:t>Distribute Second Chance Literature</w:t>
      </w:r>
    </w:p>
    <w:p w14:paraId="7CD2B96A" w14:textId="576A661D" w:rsidR="00F440C9" w:rsidRDefault="00F440C9" w:rsidP="00F440C9">
      <w:pPr>
        <w:pStyle w:val="ListParagraph"/>
        <w:numPr>
          <w:ilvl w:val="0"/>
          <w:numId w:val="1"/>
        </w:numPr>
      </w:pPr>
      <w:r>
        <w:t xml:space="preserve">Gwen will share information on stabilization center on Raynor Ave. </w:t>
      </w:r>
    </w:p>
    <w:p w14:paraId="27DC4EB0" w14:textId="1427B64C" w:rsidR="00F440C9" w:rsidRDefault="00F440C9" w:rsidP="00F440C9">
      <w:pPr>
        <w:pStyle w:val="ListParagraph"/>
        <w:numPr>
          <w:ilvl w:val="0"/>
          <w:numId w:val="1"/>
        </w:numPr>
      </w:pPr>
      <w:r>
        <w:t xml:space="preserve">Tackling immediate issues – behavioral health crises, homelessness, substance abuse, and critical gaps in housing, transportation – is the immediate priority. In the future, we hope to address transportation, affordable housing, workforce development, etc., from a broader perspective (not just in terms of helping people in crisis). </w:t>
      </w:r>
    </w:p>
    <w:p w14:paraId="52893802" w14:textId="318E2BD2" w:rsidR="00F440C9" w:rsidRDefault="00F440C9" w:rsidP="00F440C9">
      <w:r>
        <w:t>Next Meeting: November 18, 12:30.</w:t>
      </w:r>
    </w:p>
    <w:sectPr w:rsidR="00F44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96AA7"/>
    <w:multiLevelType w:val="hybridMultilevel"/>
    <w:tmpl w:val="73502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40C1C"/>
    <w:multiLevelType w:val="hybridMultilevel"/>
    <w:tmpl w:val="8F5AF5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070295D"/>
    <w:multiLevelType w:val="hybridMultilevel"/>
    <w:tmpl w:val="129A04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6C8"/>
    <w:rsid w:val="002D13CD"/>
    <w:rsid w:val="00383F07"/>
    <w:rsid w:val="00A276C8"/>
    <w:rsid w:val="00E34E56"/>
    <w:rsid w:val="00F4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250AA"/>
  <w15:chartTrackingRefBased/>
  <w15:docId w15:val="{E3573B76-BD1F-46B6-B888-615E3562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Mitchell</dc:creator>
  <cp:keywords/>
  <dc:description/>
  <cp:lastModifiedBy>Kristen Mitchell</cp:lastModifiedBy>
  <cp:revision>1</cp:revision>
  <dcterms:created xsi:type="dcterms:W3CDTF">2020-10-28T16:45:00Z</dcterms:created>
  <dcterms:modified xsi:type="dcterms:W3CDTF">2020-10-28T18:56:00Z</dcterms:modified>
</cp:coreProperties>
</file>